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B" w:rsidRDefault="00066F71" w:rsidP="00066F71">
      <w:pPr>
        <w:tabs>
          <w:tab w:val="right" w:pos="1457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Согласовано_________ст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66F71" w:rsidRDefault="00F141CB" w:rsidP="00F141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8661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141CB" w:rsidRDefault="0078661E" w:rsidP="00066F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</w:t>
      </w:r>
      <w:r w:rsidR="00F141CB">
        <w:rPr>
          <w:rFonts w:ascii="Times New Roman" w:hAnsi="Times New Roman" w:cs="Times New Roman"/>
          <w:b/>
          <w:sz w:val="28"/>
          <w:szCs w:val="28"/>
        </w:rPr>
        <w:t>г.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неделя "Мамин праздник" (02.03. – 06.03.)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неделя "Имя и гражданство" (10.03. - 13.03.)</w:t>
      </w:r>
    </w:p>
    <w:p w:rsidR="00F141CB" w:rsidRDefault="00F141CB" w:rsidP="00F14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неделя "Декоративно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рикладное искусство России" (16.03. - 20.03.)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 неделя "Декоративно - прикладное искусство России" (23.03. - 31.03.)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Взаимодействие с родителями.</w:t>
      </w:r>
    </w:p>
    <w:tbl>
      <w:tblPr>
        <w:tblpPr w:leftFromText="180" w:rightFromText="180" w:bottomFromText="160" w:vertAnchor="text" w:horzAnchor="margin" w:tblpX="148" w:tblpY="85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0517"/>
        <w:gridCol w:w="988"/>
        <w:gridCol w:w="2267"/>
        <w:gridCol w:w="822"/>
      </w:tblGrid>
      <w:tr w:rsidR="00F141CB" w:rsidTr="00F141CB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</w:tc>
      </w:tr>
      <w:tr w:rsidR="00F141CB" w:rsidTr="00F141CB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"Мама – важное слово в каждой судьбе".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демонстрация уважительного отношения детского сада к семье; формирование атмосферы общности интересов детей, родителей и коллектива детского сада.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В.В.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CB" w:rsidTr="00F141CB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Посиделки "Мама слово золотое - роль матери в воспитании дошкольника".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Цель: повысить педагогическую культуру родителей.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В.В.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tabs>
                <w:tab w:val="center" w:pos="2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 "Как предупредить весенний авитаминоз".</w:t>
            </w:r>
          </w:p>
          <w:p w:rsidR="00F141CB" w:rsidRDefault="00F141CB">
            <w:pPr>
              <w:tabs>
                <w:tab w:val="center" w:pos="2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родителей воспитанников с основными факторами, способствующими укреплению и сохранению здоровья дошкольников в домашних условиях.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В.В.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"Детская агрессия".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знания родителей.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В.В.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tabs>
                <w:tab w:val="center" w:pos="2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Памятка: "Чаще говорите детям".</w:t>
            </w:r>
          </w:p>
          <w:p w:rsidR="00F141CB" w:rsidRDefault="00F141CB">
            <w:pPr>
              <w:tabs>
                <w:tab w:val="center" w:pos="2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распространить педагогические знания среди родителей, теоретическая помощь родителям в вопросах воспитания детей.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В.В.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141CB" w:rsidRDefault="00F141CB">
            <w:pPr>
              <w:tabs>
                <w:tab w:val="center" w:pos="2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семьи Софии Х., Артема Д.</w:t>
            </w:r>
          </w:p>
          <w:p w:rsidR="00F141CB" w:rsidRDefault="00F141C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</w:rPr>
              <w:t xml:space="preserve"> составить стиль отношений взрослых и детей.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В.В.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1CB" w:rsidRDefault="00F141CB" w:rsidP="00F141CB">
      <w:pPr>
        <w:spacing w:after="0" w:line="240" w:lineRule="auto"/>
        <w:ind w:left="-567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71" w:rsidRDefault="00066F71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утренней гимнастики на март № 9.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(02.03. – 06.03.)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гимнастики на март № 10.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(10.03. - 13.03.)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гимнастики на март № 11.</w:t>
      </w:r>
    </w:p>
    <w:p w:rsidR="00F141CB" w:rsidRDefault="00F141CB" w:rsidP="00F14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(16.03. - 20.03.)</w:t>
      </w:r>
    </w:p>
    <w:p w:rsidR="00F141CB" w:rsidRDefault="00F141CB" w:rsidP="00F14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гимнастики на март № 12.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(23.03. - 31.03.)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Комплекс гимнастики пробуждения на март № 9.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(02.03. – 06.03.)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Комплекс гимнастики пробуждения на март № 10.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(10.03. - 13.03.)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гимнастики пробуждения на март №11.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(16.03. - 20.03.)</w:t>
      </w: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гимнастики пробуждения на март № 12.</w:t>
      </w:r>
    </w:p>
    <w:p w:rsidR="00F141CB" w:rsidRDefault="00F141CB" w:rsidP="00F141CB">
      <w:pPr>
        <w:spacing w:after="0" w:line="240" w:lineRule="auto"/>
        <w:ind w:left="-567" w:hanging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(23.03. - 31.03.)</w:t>
      </w:r>
    </w:p>
    <w:p w:rsidR="00F141CB" w:rsidRDefault="00F141CB" w:rsidP="00F141CB">
      <w:pPr>
        <w:spacing w:after="0" w:line="240" w:lineRule="auto"/>
        <w:ind w:left="-567" w:hanging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71" w:rsidRDefault="00066F71" w:rsidP="00F1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71" w:rsidRDefault="00066F71" w:rsidP="00F1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71" w:rsidRDefault="00066F71" w:rsidP="00F1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71" w:rsidRDefault="00066F71" w:rsidP="00F1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Наблюдение в природе.</w:t>
      </w:r>
    </w:p>
    <w:p w:rsidR="00F141CB" w:rsidRDefault="00F141CB" w:rsidP="00F141CB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Наблюдение за  птицами. 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продолжать формировать п</w:t>
      </w:r>
      <w:r w:rsidR="00066F71">
        <w:rPr>
          <w:rFonts w:ascii="Times New Roman" w:hAnsi="Times New Roman" w:cs="Times New Roman"/>
          <w:sz w:val="28"/>
        </w:rPr>
        <w:t>редставление детей о жизни птиц</w:t>
      </w:r>
      <w:r>
        <w:rPr>
          <w:rFonts w:ascii="Times New Roman" w:hAnsi="Times New Roman" w:cs="Times New Roman"/>
          <w:sz w:val="28"/>
        </w:rPr>
        <w:t xml:space="preserve">, </w:t>
      </w:r>
      <w:r w:rsidR="00066F71">
        <w:rPr>
          <w:rFonts w:ascii="Times New Roman" w:hAnsi="Times New Roman" w:cs="Times New Roman"/>
          <w:sz w:val="28"/>
        </w:rPr>
        <w:t xml:space="preserve">совершенствовать знания о </w:t>
      </w:r>
      <w:r>
        <w:rPr>
          <w:rFonts w:ascii="Times New Roman" w:hAnsi="Times New Roman" w:cs="Times New Roman"/>
          <w:sz w:val="28"/>
        </w:rPr>
        <w:t>поведени</w:t>
      </w:r>
      <w:r w:rsidR="00066F71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птиц с приходом весны, расширять их знания о повадках птиц. Закреплять умение детей различать птиц по внешн</w:t>
      </w:r>
      <w:r w:rsidR="00066F71">
        <w:rPr>
          <w:rFonts w:ascii="Times New Roman" w:hAnsi="Times New Roman" w:cs="Times New Roman"/>
          <w:sz w:val="28"/>
        </w:rPr>
        <w:t xml:space="preserve">ему виду, по издаваемым звукам; формировать умение </w:t>
      </w:r>
      <w:r>
        <w:rPr>
          <w:rFonts w:ascii="Times New Roman" w:hAnsi="Times New Roman" w:cs="Times New Roman"/>
          <w:sz w:val="28"/>
        </w:rPr>
        <w:t>отличать ворону от других птиц по внешнему виду и голосу; отметить особенности её поведения в </w:t>
      </w:r>
      <w:r>
        <w:rPr>
          <w:rFonts w:ascii="Times New Roman" w:hAnsi="Times New Roman" w:cs="Times New Roman"/>
          <w:bCs/>
          <w:sz w:val="28"/>
        </w:rPr>
        <w:t>зимний период</w:t>
      </w:r>
      <w:r>
        <w:rPr>
          <w:rFonts w:ascii="Times New Roman" w:hAnsi="Times New Roman" w:cs="Times New Roman"/>
          <w:sz w:val="28"/>
        </w:rPr>
        <w:t xml:space="preserve">. Предложить детям вспомнить, как описывается ворона в русских народных сказках; рассказать об удивительной сообразительности и хитрости этих птиц. </w:t>
      </w:r>
      <w:proofErr w:type="gramStart"/>
      <w:r w:rsidR="00066F71">
        <w:rPr>
          <w:rFonts w:ascii="Times New Roman" w:hAnsi="Times New Roman" w:cs="Times New Roman"/>
          <w:sz w:val="28"/>
        </w:rPr>
        <w:t xml:space="preserve">Закреплять знания </w:t>
      </w:r>
      <w:r>
        <w:rPr>
          <w:rFonts w:ascii="Times New Roman" w:hAnsi="Times New Roman" w:cs="Times New Roman"/>
          <w:sz w:val="28"/>
        </w:rPr>
        <w:t xml:space="preserve">детей </w:t>
      </w:r>
      <w:r w:rsidR="00066F71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народны</w:t>
      </w:r>
      <w:r w:rsidR="00066F71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>примета</w:t>
      </w:r>
      <w:r w:rsidR="00066F71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, связанными с воронами.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Развивать монологическую речь, наблюдательность и внимание, память. Воспитывать желание заботиться о них и охранять.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Наблюдение за животными. 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продолжать знакомить детей с жизнью диких животных с приходом весны. Предложить им самим назвать лесных и домашних животных, сравнить их образ жизни. Развивать познавательные процессы, словарный запас детей. Воспитывать любовь и сострадание к животным. 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Наблюдение за деревьями. 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расширять знания о деревьях (береза, рябина, клен). Предложить рассказать, чем эти деревья отличаются в весеннее время года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зимнего. Продолжать формировать знания о хвойных видах. Закреплять умение узнавать деревья по стволу и веткам. Расширять знания названий деревьев, узнавание их. </w:t>
      </w: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природе, активизировать и обогащать словарь детей.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Ежедневные наблюдения за состоянием погоды.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обогащать знания детей о ранней весне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весеннем состоянии природы, знакомить их с весенними явлениями природы, с народными приметами, с произведениями отечественных и зарубежных писателей и поэтов о зиме, находить прекрасное в природе и в зимнее время. Развивать фантазию, творческие способности и устную речь детей.</w:t>
      </w:r>
    </w:p>
    <w:p w:rsidR="00F141CB" w:rsidRP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Наблюдения за ветром. 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закреплять знания детей о ветре, уметь давать ему характеристику, используя прилагательные (сильный, слабый, холодный, ледяной, тёплый), обратить внимание детей на то, что ветер может дуть с разных сторон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ормировать интерес к природным явлениям.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Наблюдение за работой дворника.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объяснить детям суть и значение работы сторожа, зачем он нужен детскому </w:t>
      </w:r>
      <w:proofErr w:type="spellStart"/>
      <w:r>
        <w:rPr>
          <w:rFonts w:ascii="Times New Roman" w:hAnsi="Times New Roman"/>
          <w:sz w:val="28"/>
          <w:szCs w:val="28"/>
        </w:rPr>
        <w:t>саду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родолжать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поддерживать интерес детей к деятельности взрослых.  Обеспечить восприятие простейших трудовых процессов.   Помочь увидеть направленность результатов труда взрослых в  конкретных трудовых процессах на заботу о детях.   Воспитывать добрые чувства к </w:t>
      </w:r>
      <w:proofErr w:type="gramStart"/>
      <w:r>
        <w:rPr>
          <w:rFonts w:ascii="Times New Roman" w:hAnsi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141CB" w:rsidRDefault="00F141CB" w:rsidP="00F14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Восприятие художественной литературы и фольклора.</w:t>
      </w:r>
    </w:p>
    <w:p w:rsidR="00F141CB" w:rsidRDefault="00F141CB" w:rsidP="00F141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Песенки. </w:t>
      </w:r>
    </w:p>
    <w:p w:rsidR="00F141CB" w:rsidRDefault="00F141CB" w:rsidP="00F14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«Лиса рожью шла..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Чигарики-чок-чигарок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...»,«Идет матушка-весна...»</w:t>
      </w:r>
    </w:p>
    <w:p w:rsidR="00F141CB" w:rsidRDefault="00F141CB" w:rsidP="00F14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приобщить детей к истокам и культуре страны, через русскую народную песню, познакомить детей с русскими частушками,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 пословицами о песне, выявить знания о русских народных инструментах.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понимать настроение и характер песни, её характерные особенности (мелодичность, напевность, задорность, задушевность и т. д., творческие способности при показе театра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топотушек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желание и умение мастерить поделку, музыкальный слух, певческие способности.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Воспитывать у детей любовь к народной песне, желание участвовать в хороводах, в играх, в инсценировке песни, художественно – эстетический вкус, эстетико-эмоциональное творчество, патриотические чувства.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Сказки.</w:t>
      </w:r>
      <w:bookmarkStart w:id="0" w:name="bookmark36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нанайск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обр.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Нагишкина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«Каждый свое получил»,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тон., обр. М. Булатова; «Голубая птица», туркм., обр. А. Александровой и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Туберовского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Розочка», пер. с нем. Л. Кон.</w:t>
      </w:r>
      <w:bookmarkEnd w:id="0"/>
    </w:p>
    <w:p w:rsidR="00F141CB" w:rsidRDefault="00F141CB" w:rsidP="00F141C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прививать интерес к чтению больших произведений (по главам)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ормировать эмоционально отзывчивости, сопереживание состоянию, настроению героев художественных произведений, умения соотносить художественное с собственным опытом чувства и переживаний.  Напомнить, что есть народные сказки и авторские.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1" w:name="bookmark362"/>
      <w:r>
        <w:rPr>
          <w:rFonts w:ascii="Times New Roman" w:eastAsia="Calibri" w:hAnsi="Times New Roman" w:cs="Times New Roman"/>
          <w:b/>
          <w:iCs/>
          <w:sz w:val="28"/>
          <w:szCs w:val="28"/>
        </w:rPr>
        <w:t>Произведения поэтов и писателей России</w:t>
      </w:r>
      <w:bookmarkEnd w:id="1"/>
      <w:r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Блок. «На лугу»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Некрасов. «Перед дождем» (в сокр.)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Пушкин. «За весной, красой природы...» (из поэмы «Цыгане»).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развивать речь детей, способствовать формированию ассоциативного мышления,  развивать  их интеллектуальные способности, и укрепления памяти. Продолжать учить  прислушиваться к звучанию слов, дать им знания о том, что одинаковые по звучанию слова могут быть разными по смыслу (содержанию) и, наоборот, слова различные по звучанию могут обозначать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Развивать артикуляцию и произношение.  Воспитывать  у детей особое, трепетное, вдумчивое отношение к литературе, прививать всю красоту слова, мелодии и ритма.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Проза.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«Уха» (в сокр.); Е. Воробьев. «Обрывок провода»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Москвина. «Кроха»; А. Митяев. «Сказка про трех пиратов».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поддерживать самостоятельность и инициативность детей в художественно речевой деятельности на основе литературных текстов: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пересказ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овершенствовать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умения художественного восприятия текста в единстве его содержания и формы, смыслового и эмоционального подтекста.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Литературные сказки.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Волков. «Волшебник Изумрудного горо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да» (главы); 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Пройслер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«Маленькая Баба-яга», пер.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Коринца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Дж.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«Волшебный барабан» (из книги «Сказки,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три кон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ца»), пер.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итал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И. Константиновой; 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«О самом последнем в мире драконе», пер.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швед. Л. Брауде;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прививать интерес к чтению больших произведений (по главам). Формировать эмоционально отзывчивости, сопереживание состоянию, настроению героев художественных произведений, умения соотносить художественное с собственным опытом чувства и переживаний.  Напомнить, что есть народные сказки и авторские.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bookmark363"/>
      <w:r>
        <w:rPr>
          <w:rFonts w:ascii="Times New Roman" w:eastAsia="Calibri" w:hAnsi="Times New Roman" w:cs="Times New Roman"/>
          <w:b/>
          <w:iCs/>
          <w:sz w:val="28"/>
          <w:szCs w:val="28"/>
        </w:rPr>
        <w:t>Произведения поэтов и писателей разных стран</w:t>
      </w:r>
      <w:bookmarkEnd w:id="2"/>
      <w:r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Э. Лир. «Лимерики» («Жил-был старичок из Гонконга...», «Жил-был ста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ричок из Винчестера...», «Жила на горе старушонка...», «Один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старикаш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косою...»), пер. с англ.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Кружкова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1CB" w:rsidRDefault="00F141CB" w:rsidP="00F141C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Литературные сказки.</w:t>
      </w:r>
      <w:bookmarkStart w:id="3" w:name="bookmark364"/>
    </w:p>
    <w:p w:rsidR="00F141CB" w:rsidRDefault="00F141CB" w:rsidP="00F141C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Линдгрен. «Принцесса, не желающая играть в куклы», пер.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швед. Е. Соловьевой;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Топелиус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«Три ржаных колоска», пер.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швед. А. Лю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барской.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расширять читательские интересы детей. Формировать стремления к постоянному общению с книгой, выражение удовольствия при слушании литературных произведений.  Воспитывать бережное отношение к художественному слову.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Произведения для заучивания наизусть</w:t>
      </w:r>
      <w:bookmarkEnd w:id="3"/>
      <w:r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F141CB" w:rsidRDefault="00F141CB" w:rsidP="00F141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«Весна» 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Кудлачев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«Весна пришла» Т. Дмитриев,   М. Родина «мамины руки»,      Е. Благинина «Мамин день», «Посидим в тишине».</w:t>
      </w:r>
      <w:bookmarkStart w:id="4" w:name="bookmark365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Гернет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Д. Хармс. «Очень- очень вкусный пирог»; С. Маршак. «Тает месяц молодой...».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детей внимательно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слушатьи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запоминать произведения. Развивать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память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омогать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выразительно, с естественными интонациями читать стихи. Воспитывать любовь к художественному слову.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Для чтения в лицах</w:t>
      </w:r>
      <w:bookmarkEnd w:id="4"/>
      <w:r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F141CB" w:rsidRDefault="00F141CB" w:rsidP="00F141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 Аксаков.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141CB" w:rsidRDefault="00F141CB" w:rsidP="00F14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 Развивать память, желание участвовать в сценке. Продолжать знакомить с книгами. Воспитывать интерес к инсценировкам.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неделя " Мамин праздник" (02.03. – 06.03.)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возникновения праздника; расширять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представления, формировать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Развивать умение составлять связный, последовательный рассказ о маме, упражнять в употреблении в речи названий профессий и действий. Воспитывать бережное и чуткое отношение к самым близким людям, потребность радовать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добрыми делами.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11620"/>
        <w:gridCol w:w="1559"/>
        <w:gridCol w:w="1986"/>
      </w:tblGrid>
      <w:tr w:rsidR="00F141CB" w:rsidTr="00F141CB">
        <w:trPr>
          <w:trHeight w:val="816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средства работы в зависимости от сложившейся образовательной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– методический комплект</w:t>
            </w:r>
          </w:p>
        </w:tc>
      </w:tr>
      <w:tr w:rsidR="00F141CB" w:rsidTr="00F141CB">
        <w:trPr>
          <w:trHeight w:val="595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Утро.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детьми по теме: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"Мамин праздник. История праздника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совершенствовать знания детей о празднике, расширять представления о роли мужчины в жизни женщины. Развивать память, мышление, речь детей. Воспитывать уважение к девочке, женщине.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рыцарей по отношению к даме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рассказать о правилах этикета, которым следовали рыцари, обсудить, какие правила устарели, а какие необходимо соблюдать и в настоящее время; предложить представить и рассказать, как поступил бы рыцарь в той или иной ситуации, вызвать стремление быть настоящим рыцарем.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познавательного фильма "В гости Масленица пришла".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совершенствовать знания детей о Масленице. Закреплять умение петь песни, 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Развивать память, внимание, речь детей. Воспитывать уважение к окружающим.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"Советы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(просмотр отрывка познавательного мультфильма).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расширять и закреплять знания правил дорожного движения. Предупреждающих и запрещающих знаков. Развивать мышление, память. Воспитывать внимание на дороге.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991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Трудовые  поручения (индивидуальные и подгрупповые).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Полив  комнатных растений. Уход за всходами на огороде на окне.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Рыхление почвы.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Мытьё поддонов, уход за комнатными растениями.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Задачи: продолжать формировать умения  детей ухаживать за комнатными растениями;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объединяться для совместного труда, оказывать друг другу 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02.03.</w:t>
            </w:r>
          </w:p>
          <w:p w:rsidR="00F141CB" w:rsidRDefault="00F141C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129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Пальчиковые: "Путешествие по Земле", "На базар ходили мы".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эмоций: "Я радуюсь, когда", "Рассмешите принцессу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забавы: "Жмурки", "Пятнашки".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Смехотерапия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"Отгадай загадки – путаницы".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Артикуляционные: "Обезьянка", "Бульдог"; "Прятки", "Хомячок".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Словесные: "Я иду в поход"; "Цепочка слов".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"Карандаши".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"Танцующие руки".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терапия: "Узоры на песке".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03.03,05.03.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 № 8,19.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1,2.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11, 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№3,5,7,9.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13,24.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62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художественной литературы.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желанию детей. Чтение произведений о маме.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1CB" w:rsidTr="00F141CB">
        <w:trPr>
          <w:trHeight w:val="1967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Дидактические: "Кому, что нужно", "Что на что похоже?"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"Испорченный телефон",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"Слово плюс слово", "Узнай по голосу";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"Какое слово заблудилось?", "Слушай Звуки".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"Назови форму предмета", "Назови величину".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>№7,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№8,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№9,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>№3,4.</w:t>
            </w:r>
          </w:p>
        </w:tc>
      </w:tr>
      <w:tr w:rsidR="00F141CB" w:rsidTr="00F141CB">
        <w:trPr>
          <w:trHeight w:val="1311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- исследовательская.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книг, картин, альбомов.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расширять и уточнять представления детей о заводах и фабриках; о профессиях на селе и в городе. Развивать любознательность, мышление, речь детей. Воспитывать усидчивость.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41CB" w:rsidTr="00F141CB">
        <w:trPr>
          <w:trHeight w:val="66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 Изготовление подарков, открыток на Женский день.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учить активно и творчески применять ранее усвоенные способы изображения в рисовании, лепке и аппликации, используя выразительные средства; формировать у детей устойчивый интерес к изобразительной деятельности. Воспитывать самостоятельность.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02.03,06.03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1CB" w:rsidTr="00F141CB">
        <w:trPr>
          <w:trHeight w:val="255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Дыхательная: «Насос», «Паровозик».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координацию слов и движений:  «Заинька», «Паучок».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Малоподвижные: «Птицелов», «Тишина»;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«Статуи», «Чем все закончилось?»;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 к печке подошёл», «Где вы бывали»;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шар», «Садовник».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02.03.-06.03.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05.03., 04.03.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06.03., 04.03., 06.03.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17,12.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10,12.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28, 12.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№39, 40.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№12, 15.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№3,7.</w:t>
            </w:r>
          </w:p>
        </w:tc>
      </w:tr>
      <w:tr w:rsidR="00F141CB" w:rsidTr="00F141CB">
        <w:trPr>
          <w:trHeight w:val="463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№1. Развитие речи.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№2. Рисование.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№3. Музыка.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№1. 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№2. Физическая культура (на прогулке). Тема № 57.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№1. Развитие речи.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 2. Аппликация.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№3. Физическая культура. Тема № 58.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№1. Познавательное развитие (ФЭМП).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№2. Физическая культура. Тема № 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02.03-06.03.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состоянием погоды, живой природой,  растительным миром, трудом взрослых, окружающим миром.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02.03.- 06.03.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на территории площадки.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формировать привычку поддерживать порядок. Развивать умение самостоятельно объединяться для совместной игры и труда, оказывать друг другу помощь.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02.03.- 06.03.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«Снежная буря», «Два мороза».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инициативе детей.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мира: «Продаём горшки»; «Скок-перескок».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 умения детей играть в разнообразные по содержанию подвижные игры. Развивать физическую активность. Воспитывать дружеские отношения в детском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№4,5.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6, 7.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№9,11.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№8,10.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№4,7.</w:t>
            </w:r>
          </w:p>
        </w:tc>
      </w:tr>
      <w:tr w:rsidR="00F141CB" w:rsidTr="00F141CB">
        <w:trPr>
          <w:trHeight w:val="27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Изобразительная деятельность.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 (рисование, лепка, аппликация).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Книжки-раскраски  тематического характера.     Международный Женский день,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Великая Масленица.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 формировать умения  активно и творчески применять ранее усвоенные способы изображения в рисовании, лепке и аппликации, используя выразительные средства. Продолжать развивать образное эстетическое восприятие, образные представления.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предметам и явлениям окружающего мира.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02.03.-06.03.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40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Познавательно-исследовательская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водой: «Радуга в бутылке», «Цветные льдинки».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способствовать расширению знаний детей о свойствах воды. Развивать познавательную активность детей в процессе экспериментирования. Воспитывать усидчивость, интерес.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437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</w:tc>
      </w:tr>
      <w:tr w:rsidR="00F141CB" w:rsidTr="00F141CB">
        <w:trPr>
          <w:trHeight w:val="88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«Природа и человек», «Угадай профессию».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ситуаций: «Возле памятника», «Экскурсия в музей».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упражнение: «Кому что нужно для изучения истории страны».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№1, 6.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55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художественной литературы.</w:t>
            </w:r>
          </w:p>
          <w:p w:rsidR="00F141CB" w:rsidRDefault="00F141C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про профессии. Е. Пермяк «Мамина работа»</w:t>
            </w:r>
          </w:p>
          <w:p w:rsidR="00F141CB" w:rsidRDefault="00F141C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Сухомлинский «Моя мама пахнет хлебом».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произведений: Е. Благинина «На моем окошке».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«Старый дед и внучок»,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«Помощница», «Большая семья», «Вовк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добрая душа».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стихов: Е. Благинина. «Посидим в тишине»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841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вежливости: «Зачем говорят «здравствуй»?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поход, экскурсия: «Прачечная».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развитию коммуникативных навыков; развивать умение поддерживать беседу с взрослым. Воспитывать интерес к труду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№1.</w:t>
            </w:r>
          </w:p>
        </w:tc>
      </w:tr>
      <w:tr w:rsidR="00F141CB" w:rsidTr="00F141CB">
        <w:trPr>
          <w:trHeight w:val="661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ТРИЗ: «Какие растения могут быть опасны», «Можн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нельзя».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№4,9.</w:t>
            </w:r>
          </w:p>
        </w:tc>
      </w:tr>
      <w:tr w:rsidR="00F141CB" w:rsidTr="00F141CB">
        <w:trPr>
          <w:trHeight w:val="559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«Поза Лотоса»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«Поза Коровы»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26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«Зернышко».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формированию представлений о значении двигательной активности в жизни человека; умения использовать специальные упражнения для укрепления своих органов и систем.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детских музыкальных инструментах. «Бубенчики», «В школу», «Гармошка», муз. Е. Тиличеевой, сл.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10</w:t>
            </w:r>
          </w:p>
        </w:tc>
      </w:tr>
      <w:tr w:rsidR="00F141CB" w:rsidTr="00F141CB">
        <w:trPr>
          <w:trHeight w:val="96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ритмический, тембровый и динамический 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37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 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«Зоопарк»; «Ботанический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«Скорая помощь».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41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минутки: «Здравствуйте, дети! Будьте здоровы!».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02.03.-05.03.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636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Художественный ручной труд. Тема: «Подарок мамочке».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Ознакомление с окружающим миром. Тема: «История Праздника»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Стр.323.</w:t>
            </w:r>
          </w:p>
          <w:p w:rsidR="00F141CB" w:rsidRDefault="00F141CB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Стр.310.</w:t>
            </w:r>
          </w:p>
        </w:tc>
      </w:tr>
      <w:tr w:rsidR="00F141CB" w:rsidTr="00F141CB">
        <w:trPr>
          <w:trHeight w:val="40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драматизации: «На заводе», «Хлебороб».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«Как казаки Масленицу встречали».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развивать познавательную активность. Воспитывать уважительное отношение к людям.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159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«Что растет в станице Медведовской».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продолжать знакомить детей с жизнью, традициями и обычаями казаков, развивать познавательный  интерес к истории своего народа, приобщать детей к народным традициям, воспитывать чувство уважения к старшим поколениям.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1401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«Хитрая лиса», «Волк на охоте»;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«По дорожке»,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«Охотники и зайцы», «Бездомный заяц».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Игры – эстафеты:  «Чья команда быстрей?»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№8,13.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№12,16.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№14,15.</w:t>
            </w:r>
          </w:p>
        </w:tc>
      </w:tr>
      <w:tr w:rsidR="00F141CB" w:rsidTr="00F141CB">
        <w:trPr>
          <w:trHeight w:val="651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Спортивные игры: " Футбол"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Самостоятельная двигательная активность.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416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Музыкальная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Музыкотерапия: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«Отгадай мелодию».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закреплять умения играть на ксилофоне знакомую мелодию. Придумывать мелодию самостоятельно. Формировать музыкальные способности; содействовать проявлению активности и самостоятельности.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26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исторического Краснодара.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представления детей об истории города. Развивать наблюдательность.  Воспитывать организованность, дисциплинированность, коллективизм, уважение к старшим.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Экспериментальная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Вес. Взвешиваем разные предметы».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закрепить знания о  приборе для взвешивания, развивать логическое мышление, внимание. Воспитывать усидчивость.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«Сила тяжести»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представления у детей о том, что приводит предметы в движение, о силе притяжения предметов к Земле, о весе и тяжести предметов. Развивать умения самостоятельно выявлять свойства воды. Воспитывать уверенность в себе.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игры: «Правила этикета», «Весёлая математика»;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задачи, проблемные ситуации по ФЭМП.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05.03,-06.03.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126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«Лесник», «Что это такое».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стройматериалом.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04.03,</w:t>
            </w: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22,24.</w:t>
            </w:r>
          </w:p>
        </w:tc>
      </w:tr>
      <w:tr w:rsidR="00F141CB" w:rsidTr="00F141CB">
        <w:trPr>
          <w:trHeight w:val="130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 – эстетическая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терапия: «Синхронное рисование обеими руками».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театра: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Пантомима».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деятельность: «Мое любимое лакомство!»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33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закреплять умения   интонационно выразительно проговаривать фразы. Развивать фантазию, воображение. Воспитывать интерес к театральной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художественной литературы и фольклора.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Ю.Яковлев " Мама",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Мама".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Москвина «Кроха»; П. Бажов «Серебряное копытце».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сказок:  «Садко» (запись П. Рыбникова, отрывок);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Баба Яга»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Незапланированная образовательная деятельность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Телеканал" для любимых мам.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9.03. - Праздничный день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неделя " Имя и гражданство" (10.03. - 13.03.)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понятиях: имя, отчество, фамилия, уточнить, когда им пользуются. Закрепить знания детей о том, что означают их имена. Дать представление о том, что все живущие в стране России являются её гражданами.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память, речь, мышление.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любовь к стране, родному краю.</w:t>
      </w: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11620"/>
        <w:gridCol w:w="1559"/>
        <w:gridCol w:w="1986"/>
      </w:tblGrid>
      <w:tr w:rsidR="00F141CB" w:rsidTr="00F141CB">
        <w:trPr>
          <w:trHeight w:val="816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средства работы в зависимости от сложившейся образовательной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– методический комплект</w:t>
            </w:r>
          </w:p>
        </w:tc>
      </w:tr>
      <w:tr w:rsidR="00F141CB" w:rsidTr="00F141CB">
        <w:trPr>
          <w:trHeight w:val="590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Утро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«Знакомые незнакомцы».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продолжать формировать доброжелательное отношение к людям разных национальностей. Развивать внимание, память. Воспитывать гордость за своих земляков и за свою принадлежность к россиянам.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" Правила дорожного движения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 Формировать представление детей о правилах безопасного поведения возле дороги.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мышление, речь. Воспитывать коммуникативные качества.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"Почему нужно беречь здоровье".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 Продолжать формировать уважительное отношение к книгам. Развивать речь, память, мышление. Воспитывать дружеские взаимоотношения.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журнала «Путешествие на зеленый свет".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 Совершенствовать знания детей о правилах дорожного движения. Развивать внимание, память, логическое мышление. Воспитывать привычку соблюдать правила поведения.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презентации «В гостях у доктора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 Совершенствовать знания детей о личной гигиене. Развивать мышление, память. Воспитывать привычку соблюдать правила личной гигиены.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41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Трудовые  поручения  (индивидуальные и подгрупповые).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Полив  комнатных растений.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Рыхление почвы.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Мытьё поддонов, уход за комнатными растениями.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Задачи: продолжать формировать умения  детей ухаживать за комнатными растениями; закреплять приёмы рыхления и правила пользования необходимыми предметами для этого.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объединяться для совместного труда, оказывать друг другу помощь. Воспитывать трудолюбие.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2929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Пальчиковые: «Медведь», «В мире животных».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эмоций: «Эхо», «Зеркало».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забавы: «Жмурки», «Пятнашки».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Смехотерапия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«Отгадай загадки – путаницы».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Артикуляционные: «Обезьянка», «Бульдог»; «Прятки», «Хомячок».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Словесные: «Я иду в поход»; «Цепочка слов».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«Спящая красавица».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«Солнышко и тучка».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10.03,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 №12,14.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7,9.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11, 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№3,5,7,9.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13,24.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№5.</w:t>
            </w:r>
          </w:p>
        </w:tc>
      </w:tr>
      <w:tr w:rsidR="00F141CB" w:rsidTr="00F141CB">
        <w:trPr>
          <w:trHeight w:val="32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терапия: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берлоге у медведя».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62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художественной литературы.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желанию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1CB" w:rsidTr="00F141CB">
        <w:trPr>
          <w:trHeight w:val="1967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Дидактические: «Кому, что нужно», «Назови свой телефон»;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по голосу – 1», «Испорченный телефон»;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слышно», «Узнай по голосу – 2»;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«Какое слово заблудилось?», «Слушай звуки».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«Назови форму предмета», «Назови величину».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№15,16.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>№7,14.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№8,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№9,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>№3,4.</w:t>
            </w:r>
          </w:p>
        </w:tc>
      </w:tr>
      <w:tr w:rsidR="00F141CB" w:rsidTr="00F141CB">
        <w:trPr>
          <w:trHeight w:val="61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- исследовательская.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энциклопедии «Мир животных».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продолжать расширять и уточнять представления об окружающем мире. Развивать любознательность.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41CB" w:rsidTr="00F141CB">
        <w:trPr>
          <w:trHeight w:val="66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продолжать учить активно и творчески применять ранее усвоенные способы изображения в рисовании, лепке и аппликации, используя выразительные средства; формировать у детей устойчивый интерес к изобразительной деятельности. Воспитывать самостоятельность.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10.03,13.03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1CB" w:rsidTr="00F141CB">
        <w:trPr>
          <w:trHeight w:val="2967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Дыхательная: «Ушки», «Ёжик».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координацию  движений: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правое, хлопок».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Малоподвижные: «Запрещённое движение», «Тишина»;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«Шёл король по лесу», «Ровным кругом;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 к печке подошёл», «Где вы бывали»;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шар», «Садовник».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окна», «Красим Крыльцо», «Красим потолок».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10.03.13.03.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11.03. 13.03.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7,8.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10,12.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3, 12.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№14, 21.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№12, 15.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№3,7.</w:t>
            </w:r>
          </w:p>
        </w:tc>
      </w:tr>
      <w:tr w:rsidR="00F141CB" w:rsidTr="00F141CB">
        <w:trPr>
          <w:trHeight w:val="424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№1.Познавательное развитие (ФЭМП).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№2. Физическая культура (на прогулке). Тема № 60.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№1. Развитие речи.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 2. Лепка.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№3. Физическая культура. Тема № 61.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№1. Познавательное развитие (ФЭМП). Тема: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№2. Физическая культура. Тема № 62.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№1.Рисование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ема: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№2. Музыка.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Стр.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Стр.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Стр.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Стр.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10.03-13.03.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состоянием погоды, живой природой, растительным миром, трудом взрослых, окружающим миром.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10.03-13.03.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на территории площадки.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формировать стремление быть полезными окружающим, радоваться результатам коллективного труда.  Развивать умение самостоятельно объединяться для совместной игры и труда, оказывать друг другу помощь. Воспитывать желание участвовать в совместной трудовой деятельности наравне со всеми.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10.03-13.03.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138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"Охотники и зайцы", "Бездомный заяц";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«Чёрные чернила», «Бег парами»; «Лиса в курятнике», «Третий лишний»;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«Вышибала», «Классики».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2,5.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№15, 12.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№9,11.</w:t>
            </w: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инициативе детей.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мира: «Продаём горшки»; «Скок-перескок».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продолжать учить детей играть в разнообразные по содержанию подвижные игры. Развивать физическую активность. Воспитывать дружеские отношения в детском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№4,7.</w:t>
            </w:r>
          </w:p>
        </w:tc>
      </w:tr>
      <w:tr w:rsidR="00F141CB" w:rsidTr="00F141CB">
        <w:trPr>
          <w:trHeight w:val="127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Изобразительная деятельность.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 (рисование, лепка, аппликация).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Книжки-раскраски  тематического характера.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 продолжать учить активно и творчески применять ранее усвоенные способы изображения в рисовании, лепке и аппликации, используя выразительные средства. Продолжать развивать образное эстетическое восприятие, образные представления.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предметам и явлениям окружающего мира.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10.03.-13.03.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40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Познавательно-исследовательская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водой: «Как пьют растения», «Проращивание картошки».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развивать познавательную активность детей в процессе экспериментирования; способствовать расширению знаний детей о необходимости воды и света для роста растений, активизировать речь и обогащать словарный запас у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№7,8.</w:t>
            </w:r>
          </w:p>
        </w:tc>
      </w:tr>
      <w:tr w:rsidR="00F141CB" w:rsidTr="00F141CB">
        <w:trPr>
          <w:trHeight w:val="40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желанию детей.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ситуаций: «На улице».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упражнение: «Дружная семья».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№3, 6.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№7.</w:t>
            </w:r>
          </w:p>
        </w:tc>
      </w:tr>
      <w:tr w:rsidR="00F141CB" w:rsidTr="00F141CB">
        <w:trPr>
          <w:trHeight w:val="169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художественной литературы.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пословиц и поговорок об окружающем мире.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 А. Усачев. «Про умную собачку Соню» (главы).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загадок о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ind w:right="-137" w:hanging="7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ind w:right="-137"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10.03,12.03.</w:t>
            </w: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10.03,13.03.</w:t>
            </w:r>
          </w:p>
          <w:p w:rsidR="00F141CB" w:rsidRDefault="00F141C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41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вежливости: «Нечаянно и нарочно».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развивать нравственные чувства - сожаление, сочувствие; формировать навыки игрового поведения.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поход, экскурсия: «Средняя группа».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развитию коммуникативных навыков; развивать умение поддерживать беседу с взрослыми и детьми. Воспитывать интерес к сверстникам.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№7.</w:t>
            </w:r>
          </w:p>
        </w:tc>
      </w:tr>
      <w:tr w:rsidR="00F141CB" w:rsidTr="00F141CB">
        <w:trPr>
          <w:trHeight w:val="67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ТРИЗ: «Какие животные могут быть опасны», «Можн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нельзя».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№4,9.</w:t>
            </w:r>
          </w:p>
        </w:tc>
      </w:tr>
      <w:tr w:rsidR="00F141CB" w:rsidTr="00F141CB">
        <w:trPr>
          <w:trHeight w:val="69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гимнастика: «Мы строим дом»,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«Снова в лес».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№5,6.</w:t>
            </w:r>
          </w:p>
        </w:tc>
      </w:tr>
      <w:tr w:rsidR="00F141CB" w:rsidTr="00F141CB">
        <w:trPr>
          <w:trHeight w:val="37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Ритмопластика.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движения: «Упражнение с лентами», муз. В. Моцарта; «Смелый наездник», муз. Р. Шумана. 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формированию представлений о значении двигательной активности в жизни человека; умения использовать специальные упражнения для укрепления своих органов и систем.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детских музыкальных инструментах: «Наш оркестр», муз. Е. Тиличеевой, сл. Ю. Островского; «Латвийская полька», обр.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ритмический, тембровый и динамический 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98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  «Ветеринарная аптека»;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 «Зоопарк»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636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минутки: «Здравствуйте, дети! Будьте здоровы!».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10.03.-13.03.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327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развлечение «Праздник забытых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rPr>
          <w:trHeight w:val="636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 6. Конструирование. Тема: «Знакомство с приемами конструирования на плоскости из четных палочек».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№ 10. Ознакомление с окружающим миром. Тема: «Знакомые незнакомцы»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329.</w:t>
            </w:r>
          </w:p>
          <w:p w:rsidR="00F141CB" w:rsidRDefault="00F141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324.</w:t>
            </w:r>
          </w:p>
        </w:tc>
      </w:tr>
      <w:tr w:rsidR="00F141CB" w:rsidTr="00F141CB">
        <w:trPr>
          <w:trHeight w:val="40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драматизации: «Кабачки», «Великаны и карлики».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«Животный мир России».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расширять знания детей о многонациональности народов населяющих Землю.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умения детей взаимодействовать друг с другом. Воспитывать товарищеские отношения в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№9,13.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1349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«Красная книга Кубани».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продолжать знакомить детей с животными Краснодарского края, развивать познавательный интерес, воспитывать любовь к живой природе.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41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«Хитрая лиса», «Волк на охоте»;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«По дорожке»,  «Охотники и зайцы», «Бездомный заяц».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Игры – эстафеты: «Льдинка», «Чья команда быстрей?»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Спортивные игры: «Футбол».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Самостоятельная двигательная активность.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№8,13.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№12,16.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№23,26.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№14,15.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5,3.</w:t>
            </w:r>
          </w:p>
        </w:tc>
      </w:tr>
      <w:tr w:rsidR="00F141CB" w:rsidTr="00F141CB">
        <w:trPr>
          <w:trHeight w:val="161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Музыкальная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Музыкотерапия: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«Концерт».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умения придумывать движения, отражающие содержание песни. Формировать музыкальные способности; содействовать проявлению активности и самостоятельности. Развивать музыкальный слух. Воспитывать любовь к музыке.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rPr>
          <w:trHeight w:val="26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энциклопедии «Наша планета».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представления детей об окружающем мире. Воспитывать организованность, дисциплинированность, коллективизм, уважение к старшим.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«Огород на окне?»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развивать умения самостоятельно ухаживать за посевами. Воспитывать уверенность в себе.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игры: «Животные домино», «Весёлый зоопарк»;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задачи, проблемные ситуации по ФЭМП.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11.03.,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№12.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41CB" w:rsidTr="00F141CB">
        <w:trPr>
          <w:trHeight w:val="40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«Угощение», «составление рассказа о животном».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стройматериалом.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12.03,13.0311.03.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Картотеки: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12,16.</w:t>
            </w:r>
          </w:p>
        </w:tc>
      </w:tr>
      <w:tr w:rsidR="00F141CB" w:rsidTr="00F141CB">
        <w:trPr>
          <w:trHeight w:val="405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 – эстетическая деятельность.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терапия: «Синхронное рисование обеими руками медвежонка».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театра: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Пантомима».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деятельность: «Как солнце к луне в гости ходило».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развивать фантазию, воображение. Воспитывать интерес к театральной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художественной литературы и фольклора.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Д. Хармс. «Веселый старичок», «Иван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«Хитрые старушки», «Какие бывают подарки»;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Раскин. «Как папа бросил мяч под автомобиль», «Как папа укрощал собачку».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сказок: «Золотой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народным сюжетам); 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Сынко-Филипко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пересказ Е. Поленовой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41CB" w:rsidTr="00F141CB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Незапланированная образовательная деятельность</w:t>
            </w: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B" w:rsidRDefault="00F14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F141CB" w:rsidP="00F1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8A8" w:rsidRDefault="00B878A8"/>
    <w:sectPr w:rsidR="00B878A8" w:rsidSect="00F141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41CB"/>
    <w:rsid w:val="00066F71"/>
    <w:rsid w:val="00280D9F"/>
    <w:rsid w:val="004F0A05"/>
    <w:rsid w:val="0078661E"/>
    <w:rsid w:val="00B878A8"/>
    <w:rsid w:val="00F1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41CB"/>
    <w:pPr>
      <w:keepNext/>
      <w:spacing w:before="240" w:after="60" w:line="252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1CB"/>
    <w:pPr>
      <w:keepNext/>
      <w:spacing w:before="240" w:after="60" w:line="252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1CB"/>
    <w:pPr>
      <w:keepNext/>
      <w:spacing w:before="240" w:after="60" w:line="252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1CB"/>
    <w:pPr>
      <w:keepNext/>
      <w:spacing w:before="240" w:after="60" w:line="252" w:lineRule="auto"/>
      <w:outlineLvl w:val="3"/>
    </w:pPr>
    <w:rPr>
      <w:rFonts w:eastAsia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1CB"/>
    <w:pPr>
      <w:spacing w:before="240" w:after="60" w:line="252" w:lineRule="auto"/>
      <w:outlineLvl w:val="4"/>
    </w:pPr>
    <w:rPr>
      <w:rFonts w:eastAsia="Times New Roman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1CB"/>
    <w:pPr>
      <w:spacing w:before="240" w:after="60" w:line="252" w:lineRule="auto"/>
      <w:outlineLvl w:val="5"/>
    </w:pPr>
    <w:rPr>
      <w:rFonts w:eastAsia="Times New Roman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1CB"/>
    <w:pPr>
      <w:spacing w:before="240" w:after="60" w:line="252" w:lineRule="auto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1CB"/>
    <w:pPr>
      <w:spacing w:before="240" w:after="60" w:line="252" w:lineRule="auto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1CB"/>
    <w:pPr>
      <w:spacing w:before="240" w:after="60" w:line="252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41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41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41CB"/>
    <w:rPr>
      <w:rFonts w:eastAsia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41CB"/>
    <w:rPr>
      <w:rFonts w:eastAsia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41CB"/>
    <w:rPr>
      <w:rFonts w:eastAsia="Times New Roman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41CB"/>
    <w:rPr>
      <w:rFonts w:cstheme="majorBidi"/>
    </w:rPr>
  </w:style>
  <w:style w:type="character" w:customStyle="1" w:styleId="80">
    <w:name w:val="Заголовок 8 Знак"/>
    <w:basedOn w:val="a0"/>
    <w:link w:val="8"/>
    <w:uiPriority w:val="9"/>
    <w:semiHidden/>
    <w:rsid w:val="00F141CB"/>
    <w:rPr>
      <w:rFonts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F141C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semiHidden/>
    <w:unhideWhenUsed/>
    <w:rsid w:val="00F141CB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F141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1CB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1CB"/>
  </w:style>
  <w:style w:type="paragraph" w:styleId="a8">
    <w:name w:val="footer"/>
    <w:basedOn w:val="a"/>
    <w:link w:val="a9"/>
    <w:uiPriority w:val="99"/>
    <w:semiHidden/>
    <w:unhideWhenUsed/>
    <w:rsid w:val="00F1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1CB"/>
  </w:style>
  <w:style w:type="paragraph" w:styleId="aa">
    <w:name w:val="Title"/>
    <w:basedOn w:val="a"/>
    <w:next w:val="a"/>
    <w:link w:val="11"/>
    <w:uiPriority w:val="10"/>
    <w:qFormat/>
    <w:rsid w:val="00F141CB"/>
    <w:pPr>
      <w:spacing w:before="240" w:after="60" w:line="252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F14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12"/>
    <w:uiPriority w:val="99"/>
    <w:semiHidden/>
    <w:unhideWhenUsed/>
    <w:rsid w:val="00F141CB"/>
    <w:pPr>
      <w:spacing w:after="120" w:line="252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41CB"/>
  </w:style>
  <w:style w:type="paragraph" w:styleId="ae">
    <w:name w:val="Subtitle"/>
    <w:basedOn w:val="a"/>
    <w:next w:val="a"/>
    <w:link w:val="13"/>
    <w:uiPriority w:val="11"/>
    <w:qFormat/>
    <w:rsid w:val="00F141CB"/>
    <w:pPr>
      <w:spacing w:after="60" w:line="252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F14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F141CB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F141C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1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41CB"/>
    <w:rPr>
      <w:rFonts w:ascii="Segoe UI" w:hAnsi="Segoe UI" w:cs="Segoe UI"/>
      <w:sz w:val="18"/>
      <w:szCs w:val="18"/>
    </w:rPr>
  </w:style>
  <w:style w:type="paragraph" w:styleId="af4">
    <w:name w:val="No Spacing"/>
    <w:basedOn w:val="a"/>
    <w:uiPriority w:val="1"/>
    <w:qFormat/>
    <w:rsid w:val="00F141CB"/>
    <w:pPr>
      <w:spacing w:line="252" w:lineRule="auto"/>
    </w:pPr>
    <w:rPr>
      <w:szCs w:val="32"/>
    </w:rPr>
  </w:style>
  <w:style w:type="paragraph" w:styleId="af5">
    <w:name w:val="List Paragraph"/>
    <w:basedOn w:val="a"/>
    <w:uiPriority w:val="34"/>
    <w:qFormat/>
    <w:rsid w:val="00F141CB"/>
    <w:pPr>
      <w:spacing w:line="252" w:lineRule="auto"/>
      <w:ind w:left="720"/>
      <w:contextualSpacing/>
    </w:pPr>
  </w:style>
  <w:style w:type="paragraph" w:styleId="21">
    <w:name w:val="Quote"/>
    <w:basedOn w:val="a"/>
    <w:next w:val="a"/>
    <w:link w:val="210"/>
    <w:uiPriority w:val="29"/>
    <w:qFormat/>
    <w:rsid w:val="00F141CB"/>
    <w:pPr>
      <w:spacing w:line="252" w:lineRule="auto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F141CB"/>
    <w:rPr>
      <w:i/>
      <w:iCs/>
      <w:color w:val="000000" w:themeColor="text1"/>
    </w:rPr>
  </w:style>
  <w:style w:type="paragraph" w:styleId="af6">
    <w:name w:val="Intense Quote"/>
    <w:basedOn w:val="a"/>
    <w:next w:val="a"/>
    <w:link w:val="14"/>
    <w:uiPriority w:val="30"/>
    <w:qFormat/>
    <w:rsid w:val="00F141CB"/>
    <w:pPr>
      <w:spacing w:line="252" w:lineRule="auto"/>
      <w:ind w:left="720" w:right="720"/>
    </w:pPr>
    <w:rPr>
      <w:rFonts w:cstheme="majorBidi"/>
      <w:b/>
      <w:i/>
    </w:rPr>
  </w:style>
  <w:style w:type="character" w:customStyle="1" w:styleId="af7">
    <w:name w:val="Выделенная цитата Знак"/>
    <w:basedOn w:val="a0"/>
    <w:link w:val="af6"/>
    <w:uiPriority w:val="30"/>
    <w:rsid w:val="00F141CB"/>
    <w:rPr>
      <w:b/>
      <w:bCs/>
      <w:i/>
      <w:iCs/>
      <w:color w:val="4F81BD" w:themeColor="accent1"/>
    </w:rPr>
  </w:style>
  <w:style w:type="paragraph" w:customStyle="1" w:styleId="c5">
    <w:name w:val="c5"/>
    <w:basedOn w:val="a"/>
    <w:uiPriority w:val="99"/>
    <w:rsid w:val="00F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">
    <w:name w:val="Основной текст67"/>
    <w:basedOn w:val="a"/>
    <w:uiPriority w:val="99"/>
    <w:rsid w:val="00F141CB"/>
    <w:pPr>
      <w:widowControl w:val="0"/>
      <w:shd w:val="clear" w:color="auto" w:fill="FFFFFF"/>
      <w:suppressAutoHyphens/>
      <w:autoSpaceDN w:val="0"/>
      <w:spacing w:after="7320" w:line="221" w:lineRule="exact"/>
    </w:pPr>
    <w:rPr>
      <w:rFonts w:ascii="Times New Roman" w:eastAsia="Times New Roman" w:hAnsi="Times New Roman" w:cs="Times New Roman"/>
      <w:color w:val="000000"/>
      <w:kern w:val="3"/>
      <w:lang w:val="de-DE" w:eastAsia="ja-JP" w:bidi="fa-IR"/>
    </w:rPr>
  </w:style>
  <w:style w:type="character" w:customStyle="1" w:styleId="23">
    <w:name w:val="Основной текст (2)_"/>
    <w:basedOn w:val="a0"/>
    <w:link w:val="211"/>
    <w:uiPriority w:val="99"/>
    <w:locked/>
    <w:rsid w:val="00F141C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F141CB"/>
    <w:pPr>
      <w:widowControl w:val="0"/>
      <w:shd w:val="clear" w:color="auto" w:fill="FFFFFF"/>
      <w:spacing w:after="540" w:line="240" w:lineRule="atLeast"/>
      <w:ind w:hanging="520"/>
      <w:jc w:val="both"/>
    </w:pPr>
    <w:rPr>
      <w:rFonts w:ascii="Times New Roman" w:hAnsi="Times New Roman" w:cs="Times New Roman"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F141CB"/>
    <w:rPr>
      <w:sz w:val="16"/>
      <w:szCs w:val="16"/>
    </w:rPr>
  </w:style>
  <w:style w:type="character" w:customStyle="1" w:styleId="11">
    <w:name w:val="Название Знак1"/>
    <w:basedOn w:val="a0"/>
    <w:link w:val="aa"/>
    <w:uiPriority w:val="10"/>
    <w:locked/>
    <w:rsid w:val="00F141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Подзаголовок Знак1"/>
    <w:basedOn w:val="a0"/>
    <w:link w:val="ae"/>
    <w:uiPriority w:val="11"/>
    <w:locked/>
    <w:rsid w:val="00F141CB"/>
    <w:rPr>
      <w:rFonts w:asciiTheme="majorHAnsi" w:eastAsiaTheme="majorEastAsia" w:hAnsiTheme="majorHAnsi"/>
    </w:rPr>
  </w:style>
  <w:style w:type="character" w:customStyle="1" w:styleId="210">
    <w:name w:val="Цитата 2 Знак1"/>
    <w:basedOn w:val="a0"/>
    <w:link w:val="21"/>
    <w:uiPriority w:val="29"/>
    <w:locked/>
    <w:rsid w:val="00F141CB"/>
    <w:rPr>
      <w:i/>
    </w:rPr>
  </w:style>
  <w:style w:type="character" w:customStyle="1" w:styleId="14">
    <w:name w:val="Выделенная цитата Знак1"/>
    <w:basedOn w:val="a0"/>
    <w:link w:val="af6"/>
    <w:uiPriority w:val="30"/>
    <w:locked/>
    <w:rsid w:val="00F141CB"/>
    <w:rPr>
      <w:rFonts w:cstheme="majorBidi"/>
      <w:b/>
      <w:i/>
    </w:rPr>
  </w:style>
  <w:style w:type="character" w:customStyle="1" w:styleId="c0">
    <w:name w:val="c0"/>
    <w:basedOn w:val="a0"/>
    <w:rsid w:val="00F141CB"/>
  </w:style>
  <w:style w:type="character" w:customStyle="1" w:styleId="apple-converted-space">
    <w:name w:val="apple-converted-space"/>
    <w:basedOn w:val="a0"/>
    <w:rsid w:val="00F141CB"/>
  </w:style>
  <w:style w:type="character" w:customStyle="1" w:styleId="c21">
    <w:name w:val="c21"/>
    <w:basedOn w:val="a0"/>
    <w:rsid w:val="00F141CB"/>
  </w:style>
  <w:style w:type="character" w:customStyle="1" w:styleId="c1">
    <w:name w:val="c1"/>
    <w:basedOn w:val="a0"/>
    <w:rsid w:val="00F141CB"/>
  </w:style>
  <w:style w:type="character" w:customStyle="1" w:styleId="c2">
    <w:name w:val="c2"/>
    <w:basedOn w:val="a0"/>
    <w:rsid w:val="00F141CB"/>
  </w:style>
  <w:style w:type="character" w:customStyle="1" w:styleId="24">
    <w:name w:val="Основной текст (2) + Курсив"/>
    <w:basedOn w:val="23"/>
    <w:uiPriority w:val="99"/>
    <w:rsid w:val="00F141CB"/>
  </w:style>
  <w:style w:type="character" w:customStyle="1" w:styleId="12">
    <w:name w:val="Основной текст Знак1"/>
    <w:basedOn w:val="a0"/>
    <w:link w:val="ac"/>
    <w:uiPriority w:val="99"/>
    <w:semiHidden/>
    <w:locked/>
    <w:rsid w:val="00F14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4986</Words>
  <Characters>28424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</cp:revision>
  <dcterms:created xsi:type="dcterms:W3CDTF">2020-02-25T16:00:00Z</dcterms:created>
  <dcterms:modified xsi:type="dcterms:W3CDTF">2020-04-01T11:52:00Z</dcterms:modified>
</cp:coreProperties>
</file>